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1BE42" w14:textId="77777777" w:rsidR="004B6C61" w:rsidRDefault="004B6C61" w:rsidP="00392DD7">
      <w:pPr>
        <w:rPr>
          <w:b/>
          <w:sz w:val="32"/>
          <w:szCs w:val="32"/>
        </w:rPr>
      </w:pPr>
      <w:bookmarkStart w:id="0" w:name="_GoBack"/>
      <w:bookmarkEnd w:id="0"/>
    </w:p>
    <w:p w14:paraId="0A81BE43" w14:textId="77777777" w:rsidR="00EC1955" w:rsidRPr="004B6C61" w:rsidRDefault="00EC0989" w:rsidP="00392DD7">
      <w:pPr>
        <w:rPr>
          <w:b/>
          <w:color w:val="F20000"/>
          <w:sz w:val="52"/>
          <w:szCs w:val="52"/>
        </w:rPr>
      </w:pPr>
      <w:r w:rsidRPr="004B6C61">
        <w:rPr>
          <w:b/>
          <w:color w:val="F20000"/>
          <w:sz w:val="52"/>
          <w:szCs w:val="52"/>
        </w:rPr>
        <w:t xml:space="preserve">Jaktresa utomlands? </w:t>
      </w:r>
    </w:p>
    <w:p w14:paraId="0A81BE44" w14:textId="77777777" w:rsidR="004B6C61" w:rsidRPr="004B6C61" w:rsidRDefault="004B6C61" w:rsidP="00392DD7">
      <w:pPr>
        <w:rPr>
          <w:b/>
          <w:color w:val="F20000"/>
          <w:sz w:val="40"/>
          <w:szCs w:val="40"/>
        </w:rPr>
      </w:pPr>
    </w:p>
    <w:p w14:paraId="0A81BE45" w14:textId="77777777" w:rsidR="00EC0989" w:rsidRPr="004B6C61" w:rsidRDefault="004B6C61" w:rsidP="00EC0989">
      <w:pPr>
        <w:rPr>
          <w:b/>
          <w:color w:val="F20000"/>
          <w:sz w:val="40"/>
          <w:szCs w:val="40"/>
        </w:rPr>
      </w:pPr>
      <w:r w:rsidRPr="004B6C61">
        <w:rPr>
          <w:b/>
          <w:color w:val="F20000"/>
          <w:sz w:val="40"/>
          <w:szCs w:val="40"/>
        </w:rPr>
        <w:t>Ta inte med dig a</w:t>
      </w:r>
      <w:r w:rsidR="000B57AB" w:rsidRPr="004B6C61">
        <w:rPr>
          <w:b/>
          <w:color w:val="F20000"/>
          <w:sz w:val="40"/>
          <w:szCs w:val="40"/>
        </w:rPr>
        <w:t>frikansk s</w:t>
      </w:r>
      <w:r w:rsidR="00EC0989" w:rsidRPr="004B6C61">
        <w:rPr>
          <w:b/>
          <w:color w:val="F20000"/>
          <w:sz w:val="40"/>
          <w:szCs w:val="40"/>
        </w:rPr>
        <w:t>vinpest hem!</w:t>
      </w:r>
    </w:p>
    <w:p w14:paraId="0A81BE46" w14:textId="77777777" w:rsidR="000B57AB" w:rsidRPr="000B57AB" w:rsidRDefault="000B57AB" w:rsidP="00EC0989">
      <w:pPr>
        <w:rPr>
          <w:b/>
          <w:color w:val="F20000"/>
          <w:sz w:val="28"/>
          <w:szCs w:val="28"/>
        </w:rPr>
      </w:pPr>
    </w:p>
    <w:p w14:paraId="0A81BE47" w14:textId="77777777" w:rsidR="004B6C61" w:rsidRPr="004B6C61" w:rsidRDefault="004B6C61" w:rsidP="004B6C61">
      <w:pPr>
        <w:rPr>
          <w:szCs w:val="24"/>
        </w:rPr>
      </w:pPr>
      <w:r w:rsidRPr="004B6C61">
        <w:rPr>
          <w:szCs w:val="24"/>
        </w:rPr>
        <w:t>Afrikansk svinpest är en fruktad sjukdom som ger hög dödlighet både hos vildsvin och hos gris. Sjukdomen har under ett antal år spridits okontrollerat i Ryssland, och troligen också i Vitryssland, men förekommer sedan början av 2014 även i Polen, Estland, Lettland och Litauen. Om Du jagar</w:t>
      </w:r>
      <w:r w:rsidR="007C0EB4">
        <w:rPr>
          <w:szCs w:val="24"/>
        </w:rPr>
        <w:t xml:space="preserve"> eller kommer i kontakt med</w:t>
      </w:r>
      <w:r w:rsidRPr="004B6C61">
        <w:rPr>
          <w:szCs w:val="24"/>
        </w:rPr>
        <w:t xml:space="preserve"> vildsvin i dessa eller närliggande områden finns en risk att Du kan föra med dig smitta hem. </w:t>
      </w:r>
    </w:p>
    <w:p w14:paraId="0A81BE48" w14:textId="77777777" w:rsidR="004B6C61" w:rsidRPr="004B6C61" w:rsidRDefault="004B6C61" w:rsidP="004B6C61">
      <w:pPr>
        <w:rPr>
          <w:szCs w:val="24"/>
        </w:rPr>
      </w:pPr>
    </w:p>
    <w:p w14:paraId="0A81BE49" w14:textId="77777777" w:rsidR="004B6C61" w:rsidRPr="004B6C61" w:rsidRDefault="004B6C61" w:rsidP="004B6C61">
      <w:pPr>
        <w:rPr>
          <w:szCs w:val="24"/>
        </w:rPr>
      </w:pPr>
      <w:r w:rsidRPr="004B6C61">
        <w:rPr>
          <w:szCs w:val="24"/>
        </w:rPr>
        <w:t xml:space="preserve">Afrikansk svinpest orsakas av ett virus som är mycket motståndskraftigt och kan överleva flera veckor i färska köttprodukter, flera månader i rökt, saltat och torkat kött och flera år i fryst kött. Dessutom kan virus överleva på t ex stövlar och utrustning. Blod och andra kroppsvätskor samt avföring innehåller mycket virus och dåligt rengjord utrustning, dåligt rengjorda kläder och stövlar samt kött eller </w:t>
      </w:r>
      <w:r w:rsidR="005B7F61" w:rsidRPr="004B6C61">
        <w:rPr>
          <w:szCs w:val="24"/>
        </w:rPr>
        <w:t>troféer</w:t>
      </w:r>
      <w:r w:rsidRPr="004B6C61">
        <w:rPr>
          <w:szCs w:val="24"/>
        </w:rPr>
        <w:t xml:space="preserve"> från vildsvin utgör en betydande smittorisk.</w:t>
      </w:r>
    </w:p>
    <w:p w14:paraId="0A81BE4A" w14:textId="77777777" w:rsidR="004B6C61" w:rsidRPr="004B6C61" w:rsidRDefault="004B6C61" w:rsidP="004B6C61">
      <w:pPr>
        <w:rPr>
          <w:szCs w:val="24"/>
        </w:rPr>
      </w:pPr>
    </w:p>
    <w:p w14:paraId="0A81BE4B" w14:textId="77777777" w:rsidR="004B6C61" w:rsidRPr="004A1CFB" w:rsidRDefault="004B6C61" w:rsidP="004B6C61">
      <w:pPr>
        <w:rPr>
          <w:b/>
          <w:szCs w:val="24"/>
        </w:rPr>
      </w:pPr>
      <w:r w:rsidRPr="004A1CFB">
        <w:rPr>
          <w:b/>
          <w:szCs w:val="24"/>
        </w:rPr>
        <w:t>Vi vill därför uppmana Dig som varit på jaktresa utomlands att:</w:t>
      </w:r>
    </w:p>
    <w:p w14:paraId="0A81BE4C" w14:textId="77777777" w:rsidR="004B6C61" w:rsidRDefault="004B6C61" w:rsidP="004B6C61">
      <w:pPr>
        <w:rPr>
          <w:szCs w:val="24"/>
        </w:rPr>
      </w:pPr>
    </w:p>
    <w:p w14:paraId="0A81BE4D" w14:textId="77777777" w:rsidR="004B6C61" w:rsidRPr="004B6C61" w:rsidRDefault="004B6C61" w:rsidP="004B6C61">
      <w:pPr>
        <w:rPr>
          <w:szCs w:val="24"/>
        </w:rPr>
      </w:pPr>
    </w:p>
    <w:p w14:paraId="0A81BE4E" w14:textId="77777777" w:rsidR="000B57AB" w:rsidRDefault="004B6C61" w:rsidP="00EC0989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1BE69" wp14:editId="0A81BE6A">
                <wp:simplePos x="0" y="0"/>
                <wp:positionH relativeFrom="column">
                  <wp:posOffset>27305</wp:posOffset>
                </wp:positionH>
                <wp:positionV relativeFrom="paragraph">
                  <wp:posOffset>134620</wp:posOffset>
                </wp:positionV>
                <wp:extent cx="5594350" cy="2819400"/>
                <wp:effectExtent l="0" t="0" r="25400" b="19050"/>
                <wp:wrapNone/>
                <wp:docPr id="4" name="Rektangel med rundade hör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0" cy="2819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1BE78" w14:textId="77777777" w:rsidR="000938EA" w:rsidRPr="004B6C61" w:rsidRDefault="000938EA" w:rsidP="000938EA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szCs w:val="24"/>
                              </w:rPr>
                            </w:pPr>
                            <w:r w:rsidRPr="004B6C61">
                              <w:rPr>
                                <w:b/>
                                <w:szCs w:val="24"/>
                              </w:rPr>
                              <w:t xml:space="preserve">Vara mycket noga med rengöring av utrustning, kläder och stövlar innan återresa till Sverige. Att få bort blodstänk är viktigt. Rengör för hand eller tvätta utrustning om möjligt. </w:t>
                            </w:r>
                            <w:r w:rsidR="004B6C61" w:rsidRPr="004B6C61">
                              <w:rPr>
                                <w:b/>
                                <w:szCs w:val="24"/>
                              </w:rPr>
                              <w:t xml:space="preserve"> Tvätta helst kläder i maskinen. </w:t>
                            </w:r>
                            <w:r w:rsidRPr="004B6C61">
                              <w:rPr>
                                <w:b/>
                                <w:szCs w:val="24"/>
                              </w:rPr>
                              <w:t>Även låga tvättemperaturer gör nytta.</w:t>
                            </w:r>
                          </w:p>
                          <w:p w14:paraId="0A81BE79" w14:textId="77777777" w:rsidR="000938EA" w:rsidRPr="004B6C61" w:rsidRDefault="000938EA" w:rsidP="000938EA">
                            <w:pPr>
                              <w:pStyle w:val="Liststycke"/>
                              <w:rPr>
                                <w:szCs w:val="24"/>
                              </w:rPr>
                            </w:pPr>
                          </w:p>
                          <w:p w14:paraId="0A81BE7A" w14:textId="77777777" w:rsidR="000938EA" w:rsidRPr="004B6C61" w:rsidRDefault="000938EA" w:rsidP="000938EA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szCs w:val="24"/>
                              </w:rPr>
                            </w:pPr>
                            <w:r w:rsidRPr="004B6C61">
                              <w:rPr>
                                <w:b/>
                                <w:szCs w:val="24"/>
                              </w:rPr>
                              <w:t xml:space="preserve">Inte ta med kött eller obehandlade </w:t>
                            </w:r>
                            <w:r w:rsidR="005B7F61" w:rsidRPr="004B6C61">
                              <w:rPr>
                                <w:b/>
                                <w:szCs w:val="24"/>
                              </w:rPr>
                              <w:t>troféer</w:t>
                            </w:r>
                            <w:r w:rsidRPr="004B6C61">
                              <w:rPr>
                                <w:b/>
                                <w:szCs w:val="24"/>
                              </w:rPr>
                              <w:t xml:space="preserve"> till Sverige</w:t>
                            </w:r>
                          </w:p>
                          <w:p w14:paraId="0A81BE7B" w14:textId="77777777" w:rsidR="000938EA" w:rsidRPr="004B6C61" w:rsidRDefault="000938EA" w:rsidP="000938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A81BE7C" w14:textId="77777777" w:rsidR="000938EA" w:rsidRPr="004B6C61" w:rsidRDefault="000938EA" w:rsidP="000938EA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szCs w:val="24"/>
                              </w:rPr>
                            </w:pPr>
                            <w:r w:rsidRPr="004B6C61">
                              <w:rPr>
                                <w:b/>
                                <w:szCs w:val="24"/>
                              </w:rPr>
                              <w:t>Inte besöka grisbesättningar inom 48 timmar efter jaktresa eller besök i utländska grisbesättningar.</w:t>
                            </w:r>
                          </w:p>
                          <w:p w14:paraId="0A81BE7D" w14:textId="77777777" w:rsidR="000938EA" w:rsidRPr="004B6C61" w:rsidRDefault="000938EA" w:rsidP="000938EA">
                            <w:pPr>
                              <w:pStyle w:val="Liststycke"/>
                              <w:rPr>
                                <w:szCs w:val="24"/>
                              </w:rPr>
                            </w:pPr>
                          </w:p>
                          <w:p w14:paraId="0A81BE7E" w14:textId="77777777" w:rsidR="000938EA" w:rsidRPr="004B6C61" w:rsidRDefault="000938EA" w:rsidP="000938EA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szCs w:val="24"/>
                              </w:rPr>
                            </w:pPr>
                            <w:r w:rsidRPr="004B6C61">
                              <w:rPr>
                                <w:b/>
                                <w:szCs w:val="24"/>
                              </w:rPr>
                              <w:t>Inte hantera foder för vildsvin eller besöka en utfodringsplats för vildsvin inom 48 timmar efter jaktresa eller besök i utländska grisbesättningar.</w:t>
                            </w:r>
                          </w:p>
                          <w:p w14:paraId="0A81BE7F" w14:textId="77777777" w:rsidR="000938EA" w:rsidRPr="004B6C61" w:rsidRDefault="000938EA" w:rsidP="000938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A81BE80" w14:textId="77777777" w:rsidR="000938EA" w:rsidRDefault="000938EA" w:rsidP="000938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1BE69" id="Rektangel med rundade hörn 4" o:spid="_x0000_s1026" style="position:absolute;margin-left:2.15pt;margin-top:10.6pt;width:440.5pt;height:2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" fillcolor="red" strokecolor="red" strokeweight="2pt">
                <v:textbox>
                  <w:txbxContent>
                    <w:p w14:paraId="0A81BE78" w14:textId="77777777" w:rsidR="000938EA" w:rsidRPr="004B6C61" w:rsidRDefault="000938EA" w:rsidP="000938EA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szCs w:val="24"/>
                        </w:rPr>
                      </w:pPr>
                      <w:r w:rsidRPr="004B6C61">
                        <w:rPr>
                          <w:b/>
                          <w:szCs w:val="24"/>
                        </w:rPr>
                        <w:t xml:space="preserve">Vara mycket noga med rengöring av utrustning, kläder och stövlar innan återresa till Sverige. Att få bort blodstänk är viktigt. Rengör för hand eller tvätta utrustning om möjligt. </w:t>
                      </w:r>
                      <w:r w:rsidR="004B6C61" w:rsidRPr="004B6C61">
                        <w:rPr>
                          <w:b/>
                          <w:szCs w:val="24"/>
                        </w:rPr>
                        <w:t xml:space="preserve"> Tvätta helst kläder i maskinen. </w:t>
                      </w:r>
                      <w:r w:rsidRPr="004B6C61">
                        <w:rPr>
                          <w:b/>
                          <w:szCs w:val="24"/>
                        </w:rPr>
                        <w:t>Även låga tvättemperaturer gör nytta.</w:t>
                      </w:r>
                    </w:p>
                    <w:p w14:paraId="0A81BE79" w14:textId="77777777" w:rsidR="000938EA" w:rsidRPr="004B6C61" w:rsidRDefault="000938EA" w:rsidP="000938EA">
                      <w:pPr>
                        <w:pStyle w:val="Liststycke"/>
                        <w:rPr>
                          <w:szCs w:val="24"/>
                        </w:rPr>
                      </w:pPr>
                    </w:p>
                    <w:p w14:paraId="0A81BE7A" w14:textId="77777777" w:rsidR="000938EA" w:rsidRPr="004B6C61" w:rsidRDefault="000938EA" w:rsidP="000938EA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szCs w:val="24"/>
                        </w:rPr>
                      </w:pPr>
                      <w:r w:rsidRPr="004B6C61">
                        <w:rPr>
                          <w:b/>
                          <w:szCs w:val="24"/>
                        </w:rPr>
                        <w:t xml:space="preserve">Inte ta med kött eller obehandlade </w:t>
                      </w:r>
                      <w:r w:rsidR="005B7F61" w:rsidRPr="004B6C61">
                        <w:rPr>
                          <w:b/>
                          <w:szCs w:val="24"/>
                        </w:rPr>
                        <w:t>troféer</w:t>
                      </w:r>
                      <w:r w:rsidRPr="004B6C61">
                        <w:rPr>
                          <w:b/>
                          <w:szCs w:val="24"/>
                        </w:rPr>
                        <w:t xml:space="preserve"> till Sverige</w:t>
                      </w:r>
                    </w:p>
                    <w:p w14:paraId="0A81BE7B" w14:textId="77777777" w:rsidR="000938EA" w:rsidRPr="004B6C61" w:rsidRDefault="000938EA" w:rsidP="000938EA">
                      <w:pPr>
                        <w:rPr>
                          <w:szCs w:val="24"/>
                        </w:rPr>
                      </w:pPr>
                    </w:p>
                    <w:p w14:paraId="0A81BE7C" w14:textId="77777777" w:rsidR="000938EA" w:rsidRPr="004B6C61" w:rsidRDefault="000938EA" w:rsidP="000938EA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szCs w:val="24"/>
                        </w:rPr>
                      </w:pPr>
                      <w:r w:rsidRPr="004B6C61">
                        <w:rPr>
                          <w:b/>
                          <w:szCs w:val="24"/>
                        </w:rPr>
                        <w:t>Inte besöka grisbesättningar inom 48 timmar efter jaktresa eller besök i utländska grisbesättningar.</w:t>
                      </w:r>
                    </w:p>
                    <w:p w14:paraId="0A81BE7D" w14:textId="77777777" w:rsidR="000938EA" w:rsidRPr="004B6C61" w:rsidRDefault="000938EA" w:rsidP="000938EA">
                      <w:pPr>
                        <w:pStyle w:val="Liststycke"/>
                        <w:rPr>
                          <w:szCs w:val="24"/>
                        </w:rPr>
                      </w:pPr>
                    </w:p>
                    <w:p w14:paraId="0A81BE7E" w14:textId="77777777" w:rsidR="000938EA" w:rsidRPr="004B6C61" w:rsidRDefault="000938EA" w:rsidP="000938EA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szCs w:val="24"/>
                        </w:rPr>
                      </w:pPr>
                      <w:r w:rsidRPr="004B6C61">
                        <w:rPr>
                          <w:b/>
                          <w:szCs w:val="24"/>
                        </w:rPr>
                        <w:t>Inte hantera foder för vildsvin eller besöka en utfodringsplats för vildsvin inom 48 timmar efter jaktresa eller besök i utländska grisbesättningar.</w:t>
                      </w:r>
                    </w:p>
                    <w:p w14:paraId="0A81BE7F" w14:textId="77777777" w:rsidR="000938EA" w:rsidRPr="004B6C61" w:rsidRDefault="000938EA" w:rsidP="000938EA">
                      <w:pPr>
                        <w:rPr>
                          <w:szCs w:val="24"/>
                        </w:rPr>
                      </w:pPr>
                    </w:p>
                    <w:p w14:paraId="0A81BE80" w14:textId="77777777" w:rsidR="000938EA" w:rsidRDefault="000938EA" w:rsidP="000938E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A81BE4F" w14:textId="77777777" w:rsidR="00EC0989" w:rsidRDefault="00EC0989" w:rsidP="00EC0989">
      <w:pPr>
        <w:rPr>
          <w:sz w:val="20"/>
        </w:rPr>
      </w:pPr>
    </w:p>
    <w:p w14:paraId="0A81BE50" w14:textId="77777777" w:rsidR="000B57AB" w:rsidRDefault="000B57AB" w:rsidP="00EC0989">
      <w:pPr>
        <w:rPr>
          <w:sz w:val="20"/>
        </w:rPr>
      </w:pPr>
    </w:p>
    <w:p w14:paraId="0A81BE51" w14:textId="77777777" w:rsidR="000B57AB" w:rsidRDefault="000B57AB" w:rsidP="00EC0989">
      <w:pPr>
        <w:rPr>
          <w:sz w:val="20"/>
        </w:rPr>
      </w:pPr>
    </w:p>
    <w:p w14:paraId="0A81BE52" w14:textId="77777777" w:rsidR="000B57AB" w:rsidRDefault="000B57AB" w:rsidP="00EC0989">
      <w:pPr>
        <w:rPr>
          <w:sz w:val="20"/>
        </w:rPr>
      </w:pPr>
    </w:p>
    <w:p w14:paraId="0A81BE53" w14:textId="77777777" w:rsidR="000B57AB" w:rsidRDefault="000B57AB" w:rsidP="00EC0989">
      <w:pPr>
        <w:rPr>
          <w:sz w:val="20"/>
        </w:rPr>
      </w:pPr>
    </w:p>
    <w:p w14:paraId="0A81BE54" w14:textId="77777777" w:rsidR="000B57AB" w:rsidRDefault="000B57AB" w:rsidP="00EC0989">
      <w:pPr>
        <w:rPr>
          <w:sz w:val="20"/>
        </w:rPr>
      </w:pPr>
    </w:p>
    <w:p w14:paraId="0A81BE55" w14:textId="77777777" w:rsidR="000B57AB" w:rsidRDefault="000B57AB" w:rsidP="00EC0989">
      <w:pPr>
        <w:rPr>
          <w:sz w:val="20"/>
        </w:rPr>
      </w:pPr>
    </w:p>
    <w:p w14:paraId="0A81BE56" w14:textId="77777777" w:rsidR="000B57AB" w:rsidRDefault="000B57AB" w:rsidP="00EC0989">
      <w:pPr>
        <w:rPr>
          <w:sz w:val="20"/>
        </w:rPr>
      </w:pPr>
    </w:p>
    <w:p w14:paraId="0A81BE57" w14:textId="77777777" w:rsidR="000B57AB" w:rsidRDefault="000B57AB" w:rsidP="00EC0989">
      <w:pPr>
        <w:rPr>
          <w:sz w:val="20"/>
        </w:rPr>
      </w:pPr>
    </w:p>
    <w:p w14:paraId="0A81BE58" w14:textId="77777777" w:rsidR="000B57AB" w:rsidRDefault="000B57AB" w:rsidP="00EC0989">
      <w:pPr>
        <w:rPr>
          <w:sz w:val="20"/>
        </w:rPr>
      </w:pPr>
    </w:p>
    <w:p w14:paraId="0A81BE59" w14:textId="77777777" w:rsidR="000B57AB" w:rsidRDefault="000B57AB" w:rsidP="00EC0989">
      <w:pPr>
        <w:rPr>
          <w:sz w:val="20"/>
        </w:rPr>
      </w:pPr>
    </w:p>
    <w:p w14:paraId="0A81BE5A" w14:textId="77777777" w:rsidR="000B57AB" w:rsidRDefault="000B57AB" w:rsidP="00EC0989">
      <w:pPr>
        <w:rPr>
          <w:sz w:val="20"/>
        </w:rPr>
      </w:pPr>
    </w:p>
    <w:p w14:paraId="0A81BE5B" w14:textId="77777777" w:rsidR="000B57AB" w:rsidRDefault="000B57AB" w:rsidP="00EC0989">
      <w:pPr>
        <w:rPr>
          <w:sz w:val="20"/>
        </w:rPr>
      </w:pPr>
    </w:p>
    <w:p w14:paraId="0A81BE5C" w14:textId="77777777" w:rsidR="000B57AB" w:rsidRDefault="000B57AB" w:rsidP="00EC0989">
      <w:pPr>
        <w:rPr>
          <w:sz w:val="20"/>
        </w:rPr>
      </w:pPr>
    </w:p>
    <w:p w14:paraId="0A81BE5D" w14:textId="77777777" w:rsidR="000B57AB" w:rsidRDefault="000B57AB" w:rsidP="00EC0989">
      <w:pPr>
        <w:rPr>
          <w:sz w:val="20"/>
        </w:rPr>
      </w:pPr>
    </w:p>
    <w:p w14:paraId="0A81BE5E" w14:textId="77777777" w:rsidR="000B57AB" w:rsidRDefault="000B57AB" w:rsidP="00EC0989">
      <w:pPr>
        <w:rPr>
          <w:sz w:val="20"/>
        </w:rPr>
      </w:pPr>
    </w:p>
    <w:p w14:paraId="0A81BE5F" w14:textId="77777777" w:rsidR="000B57AB" w:rsidRDefault="000B57AB" w:rsidP="00EC0989">
      <w:pPr>
        <w:rPr>
          <w:sz w:val="20"/>
        </w:rPr>
      </w:pPr>
    </w:p>
    <w:p w14:paraId="0A81BE60" w14:textId="77777777" w:rsidR="004B6C61" w:rsidRDefault="004B6C61" w:rsidP="00EC0989">
      <w:pPr>
        <w:rPr>
          <w:sz w:val="20"/>
        </w:rPr>
      </w:pPr>
    </w:p>
    <w:p w14:paraId="0A81BE61" w14:textId="77777777" w:rsidR="004B6C61" w:rsidRDefault="004B6C61" w:rsidP="00EC0989">
      <w:pPr>
        <w:rPr>
          <w:sz w:val="20"/>
        </w:rPr>
      </w:pPr>
    </w:p>
    <w:p w14:paraId="0A81BE62" w14:textId="77777777" w:rsidR="004B6C61" w:rsidRDefault="004B6C61" w:rsidP="00EC0989">
      <w:pPr>
        <w:rPr>
          <w:sz w:val="20"/>
        </w:rPr>
      </w:pPr>
    </w:p>
    <w:p w14:paraId="0A81BE63" w14:textId="77777777" w:rsidR="004B6C61" w:rsidRDefault="004B6C61" w:rsidP="00EC0989">
      <w:pPr>
        <w:rPr>
          <w:sz w:val="20"/>
        </w:rPr>
      </w:pPr>
    </w:p>
    <w:p w14:paraId="0A81BE64" w14:textId="77777777" w:rsidR="004B6C61" w:rsidRDefault="004B6C61" w:rsidP="00EC0989">
      <w:pPr>
        <w:rPr>
          <w:sz w:val="20"/>
        </w:rPr>
      </w:pPr>
    </w:p>
    <w:p w14:paraId="0A81BE65" w14:textId="77777777" w:rsidR="004B6C61" w:rsidRDefault="004B6C61" w:rsidP="004B6C61">
      <w:pPr>
        <w:rPr>
          <w:szCs w:val="24"/>
        </w:rPr>
      </w:pPr>
    </w:p>
    <w:p w14:paraId="0A81BE66" w14:textId="77777777" w:rsidR="004B6C61" w:rsidRPr="004B6C61" w:rsidRDefault="004B6C61" w:rsidP="004B6C61">
      <w:pPr>
        <w:rPr>
          <w:szCs w:val="24"/>
        </w:rPr>
      </w:pPr>
      <w:r w:rsidRPr="004B6C61">
        <w:rPr>
          <w:szCs w:val="24"/>
        </w:rPr>
        <w:t xml:space="preserve">Mer information om afrikansk svinpest finns på SVAs hemsida: </w:t>
      </w:r>
    </w:p>
    <w:p w14:paraId="0A81BE67" w14:textId="77777777" w:rsidR="004B6C61" w:rsidRPr="004B6C61" w:rsidRDefault="00A24EBD" w:rsidP="004B6C61">
      <w:pPr>
        <w:rPr>
          <w:szCs w:val="24"/>
        </w:rPr>
      </w:pPr>
      <w:hyperlink r:id="rId10" w:history="1">
        <w:r w:rsidR="004B6C61" w:rsidRPr="004B6C61">
          <w:rPr>
            <w:rStyle w:val="Hyperlnk"/>
            <w:szCs w:val="24"/>
          </w:rPr>
          <w:t>http://www.sva.se/sv/Djurhalsa1/Epizootier/Afrikansk-svinpest1/</w:t>
        </w:r>
      </w:hyperlink>
    </w:p>
    <w:p w14:paraId="0A81BE68" w14:textId="77777777" w:rsidR="004B6C61" w:rsidRPr="004B6C61" w:rsidRDefault="004B6C61" w:rsidP="00EC0989">
      <w:pPr>
        <w:rPr>
          <w:szCs w:val="24"/>
        </w:rPr>
      </w:pPr>
    </w:p>
    <w:sectPr w:rsidR="004B6C61" w:rsidRPr="004B6C61" w:rsidSect="004B6C61">
      <w:headerReference w:type="default" r:id="rId11"/>
      <w:footerReference w:type="default" r:id="rId12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1BE6D" w14:textId="77777777" w:rsidR="002873A3" w:rsidRDefault="002873A3" w:rsidP="00934728">
      <w:r>
        <w:separator/>
      </w:r>
    </w:p>
  </w:endnote>
  <w:endnote w:type="continuationSeparator" w:id="0">
    <w:p w14:paraId="0A81BE6E" w14:textId="77777777" w:rsidR="002873A3" w:rsidRDefault="002873A3" w:rsidP="0093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1BE70" w14:textId="77777777" w:rsidR="00E77E16" w:rsidRDefault="00E77E16" w:rsidP="00EC1955">
    <w:pPr>
      <w:pStyle w:val="Sidfot"/>
      <w:ind w:left="-567" w:right="-680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A81BE76" wp14:editId="0A81BE77">
          <wp:simplePos x="0" y="0"/>
          <wp:positionH relativeFrom="column">
            <wp:posOffset>4280535</wp:posOffset>
          </wp:positionH>
          <wp:positionV relativeFrom="paragraph">
            <wp:posOffset>56515</wp:posOffset>
          </wp:positionV>
          <wp:extent cx="1713230" cy="813435"/>
          <wp:effectExtent l="0" t="0" r="1270" b="5715"/>
          <wp:wrapNone/>
          <wp:docPr id="2" name="Bildobjekt 2" descr="C:\Users\ebbsun\AppData\Local\Microsoft\Windows\Temporary Internet Files\Content.Word\sds_18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bbsun\AppData\Local\Microsoft\Windows\Temporary Internet Files\Content.Word\sds_18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81BE71" w14:textId="77777777" w:rsidR="00EC1955" w:rsidRPr="00EC1955" w:rsidRDefault="00EC1955" w:rsidP="00EC1955">
    <w:pPr>
      <w:pStyle w:val="Sidfot"/>
      <w:ind w:left="-567" w:right="-680"/>
      <w:rPr>
        <w:sz w:val="20"/>
      </w:rPr>
    </w:pPr>
    <w:r w:rsidRPr="00EC1955">
      <w:rPr>
        <w:sz w:val="20"/>
      </w:rPr>
      <w:t xml:space="preserve">Svenska Djurbönders Smittskyddskontroll </w:t>
    </w:r>
  </w:p>
  <w:p w14:paraId="0A81BE72" w14:textId="77777777" w:rsidR="00EC1955" w:rsidRPr="00EC1955" w:rsidRDefault="00EC1955" w:rsidP="00EC1955">
    <w:pPr>
      <w:pStyle w:val="Sidfot"/>
      <w:ind w:left="-567" w:right="-680"/>
      <w:rPr>
        <w:sz w:val="20"/>
      </w:rPr>
    </w:pPr>
    <w:r w:rsidRPr="00EC1955">
      <w:rPr>
        <w:sz w:val="20"/>
      </w:rPr>
      <w:t>Veterinär Ebba Suneson</w:t>
    </w:r>
  </w:p>
  <w:p w14:paraId="0A81BE73" w14:textId="77777777" w:rsidR="000B57AB" w:rsidRPr="00EC1955" w:rsidRDefault="00EC1955" w:rsidP="00EC1955">
    <w:pPr>
      <w:pStyle w:val="Sidfot"/>
      <w:ind w:left="-567" w:right="-680"/>
      <w:rPr>
        <w:sz w:val="20"/>
      </w:rPr>
    </w:pPr>
    <w:r>
      <w:rPr>
        <w:sz w:val="20"/>
      </w:rPr>
      <w:t>0498-283982</w:t>
    </w:r>
    <w:r>
      <w:tab/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1BE6B" w14:textId="77777777" w:rsidR="002873A3" w:rsidRDefault="002873A3" w:rsidP="00934728">
      <w:r>
        <w:separator/>
      </w:r>
    </w:p>
  </w:footnote>
  <w:footnote w:type="continuationSeparator" w:id="0">
    <w:p w14:paraId="0A81BE6C" w14:textId="77777777" w:rsidR="002873A3" w:rsidRDefault="002873A3" w:rsidP="00934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1BE6F" w14:textId="77777777" w:rsidR="00934728" w:rsidRPr="00934728" w:rsidRDefault="00E77E16" w:rsidP="00EC1955">
    <w:pPr>
      <w:pStyle w:val="Sidhuvud"/>
      <w:ind w:hanging="567"/>
    </w:pPr>
    <w:r>
      <w:rPr>
        <w:noProof/>
      </w:rPr>
      <w:drawing>
        <wp:inline distT="0" distB="0" distL="0" distR="0" wp14:anchorId="0A81BE74" wp14:editId="0A81BE75">
          <wp:extent cx="1714500" cy="812800"/>
          <wp:effectExtent l="0" t="0" r="0" b="6350"/>
          <wp:docPr id="1" name="Bildobjekt 1" descr="C:\Users\ebbsun\AppData\Local\Microsoft\Windows\Temporary Internet Files\Content.Word\sds_18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bbsun\AppData\Local\Microsoft\Windows\Temporary Internet Files\Content.Word\sds_18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27A1F"/>
    <w:multiLevelType w:val="hybridMultilevel"/>
    <w:tmpl w:val="89EC8B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89"/>
    <w:rsid w:val="000938EA"/>
    <w:rsid w:val="000B57AB"/>
    <w:rsid w:val="00195325"/>
    <w:rsid w:val="002873A3"/>
    <w:rsid w:val="002A7206"/>
    <w:rsid w:val="00392DD7"/>
    <w:rsid w:val="004A1CFB"/>
    <w:rsid w:val="004B6C61"/>
    <w:rsid w:val="005B7F61"/>
    <w:rsid w:val="006F3EC9"/>
    <w:rsid w:val="007C0EB4"/>
    <w:rsid w:val="00934728"/>
    <w:rsid w:val="00A24EBD"/>
    <w:rsid w:val="00D61DEB"/>
    <w:rsid w:val="00E77E16"/>
    <w:rsid w:val="00EA2028"/>
    <w:rsid w:val="00EC0989"/>
    <w:rsid w:val="00EC1955"/>
    <w:rsid w:val="00F6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81BE42"/>
  <w15:docId w15:val="{5DDC84D8-497F-4C8C-ADD0-28FEEFC9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9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pacing w:val="1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rsid w:val="00EC098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3472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34728"/>
    <w:rPr>
      <w:rFonts w:ascii="Garamond" w:eastAsia="Times New Roman" w:hAnsi="Garamond" w:cs="Times New Roman"/>
      <w:spacing w:val="1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3472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34728"/>
    <w:rPr>
      <w:rFonts w:ascii="Garamond" w:eastAsia="Times New Roman" w:hAnsi="Garamond" w:cs="Times New Roman"/>
      <w:spacing w:val="1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472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4728"/>
    <w:rPr>
      <w:rFonts w:ascii="Tahoma" w:eastAsia="Times New Roman" w:hAnsi="Tahoma" w:cs="Tahoma"/>
      <w:spacing w:val="1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B6C6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B6C61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B6C61"/>
    <w:rPr>
      <w:rFonts w:ascii="Garamond" w:eastAsia="Times New Roman" w:hAnsi="Garamond" w:cs="Times New Roman"/>
      <w:spacing w:val="1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4B6C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va.se/sv/Djurhalsa1/Epizootier/Afrikansk-svinpest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C016BCAB0258438FD3C4FB53586AA2" ma:contentTypeVersion="0" ma:contentTypeDescription="Skapa ett nytt dokument." ma:contentTypeScope="" ma:versionID="63dbd801f917fb37ef1463a3e532f8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f95f5623c05c4a76943fec4280c6e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F2848-6DE0-4A18-855C-CB871C5865D8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538D82-0FC1-4C4E-B266-3FB9E8DA5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0840B-9E0C-4939-A31F-182BC6540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ebbsun</dc:creator>
  <cp:lastModifiedBy>ebbsun</cp:lastModifiedBy>
  <cp:revision>10</cp:revision>
  <dcterms:created xsi:type="dcterms:W3CDTF">2014-12-04T09:54:00Z</dcterms:created>
  <dcterms:modified xsi:type="dcterms:W3CDTF">2015-12-23T10:25:00Z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0x01010086C016BCAB0258438FD3C4FB53586AA2</vt:lpwstr>
  </property>
  <property fmtid="{D5CDD505-2E9C-101B-9397-08002B2CF9AE}" pid="3" name="IsMyDocuments">
    <vt:bool>true</vt:bool>
  </property>
</Properties>
</file>